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6B64B8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6B64B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7050F98A" w:rsidR="0073054E" w:rsidRPr="006B64B8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6B64B8">
        <w:rPr>
          <w:rFonts w:ascii="Times New Roman" w:hAnsi="Times New Roman" w:cs="Times New Roman"/>
          <w:sz w:val="24"/>
          <w:szCs w:val="24"/>
        </w:rPr>
        <w:t>Sr./Sra.</w:t>
      </w:r>
      <w:r w:rsidRPr="006B64B8"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 w:rsidRPr="006B64B8">
        <w:rPr>
          <w:rFonts w:ascii="Times New Roman" w:hAnsi="Times New Roman" w:cs="Times New Roman"/>
          <w:sz w:val="24"/>
          <w:szCs w:val="24"/>
        </w:rPr>
        <w:t xml:space="preserve">, quien suscribe en calidad de </w:t>
      </w:r>
      <w:proofErr w:type="spellStart"/>
      <w:r w:rsidR="0073054E" w:rsidRPr="006B64B8">
        <w:rPr>
          <w:rFonts w:ascii="Times New Roman" w:hAnsi="Times New Roman" w:cs="Times New Roman"/>
          <w:b/>
          <w:bCs/>
          <w:sz w:val="24"/>
          <w:szCs w:val="24"/>
        </w:rPr>
        <w:t>Tesista</w:t>
      </w:r>
      <w:proofErr w:type="spellEnd"/>
      <w:r w:rsidR="00BB426A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4965C5" w:rsidRPr="006B64B8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BB426A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5C5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(añadir nombre de la titulación tal cual está habilitada por el CONES) </w:t>
      </w:r>
      <w:r w:rsidR="00A305C8" w:rsidRPr="006B64B8">
        <w:rPr>
          <w:rFonts w:ascii="Times New Roman" w:hAnsi="Times New Roman" w:cs="Times New Roman"/>
          <w:b/>
          <w:bCs/>
          <w:sz w:val="24"/>
          <w:szCs w:val="24"/>
        </w:rPr>
        <w:t>(Modalidad a Distancia)</w:t>
      </w:r>
      <w:r w:rsidR="009D6266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 w:rsidRPr="006B64B8">
        <w:rPr>
          <w:rFonts w:ascii="Times New Roman" w:hAnsi="Times New Roman" w:cs="Times New Roman"/>
          <w:bCs/>
          <w:sz w:val="24"/>
          <w:szCs w:val="24"/>
        </w:rPr>
        <w:t>dependiente de la Universidad Autónoma de Encarnación</w:t>
      </w:r>
      <w:r w:rsidR="004965C5" w:rsidRPr="006B64B8">
        <w:rPr>
          <w:rFonts w:ascii="Times New Roman" w:hAnsi="Times New Roman" w:cs="Times New Roman"/>
          <w:bCs/>
          <w:sz w:val="24"/>
          <w:szCs w:val="24"/>
        </w:rPr>
        <w:t xml:space="preserve"> y autoría</w:t>
      </w:r>
      <w:r w:rsidR="00BB426A" w:rsidRPr="006B64B8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6B64B8">
        <w:rPr>
          <w:rFonts w:ascii="Times New Roman" w:hAnsi="Times New Roman" w:cs="Times New Roman"/>
          <w:sz w:val="24"/>
          <w:szCs w:val="24"/>
        </w:rPr>
        <w:t xml:space="preserve">del </w:t>
      </w:r>
      <w:r w:rsidR="005D6822" w:rsidRPr="006B64B8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6B64B8">
        <w:rPr>
          <w:rFonts w:ascii="Times New Roman" w:hAnsi="Times New Roman" w:cs="Times New Roman"/>
          <w:sz w:val="24"/>
          <w:szCs w:val="24"/>
        </w:rPr>
        <w:t>que lleva por título</w:t>
      </w:r>
      <w:r w:rsidR="005D6822" w:rsidRPr="006B64B8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6B64B8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6B64B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6B64B8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Pr="006B64B8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6B64B8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6B64B8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6B64B8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Pr="006B64B8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6B64B8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6B64B8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6B64B8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6B64B8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6B64B8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 w:rsidRPr="006B64B8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6D822368" w:rsidR="00883E11" w:rsidRPr="006B64B8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6B64B8">
        <w:rPr>
          <w:rFonts w:ascii="Times New Roman" w:hAnsi="Times New Roman" w:cs="Times New Roman"/>
          <w:sz w:val="24"/>
          <w:szCs w:val="24"/>
        </w:rPr>
        <w:t>el</w:t>
      </w:r>
      <w:r w:rsidR="004965C5" w:rsidRPr="006B64B8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TFG </w:t>
      </w:r>
      <w:r w:rsidRPr="006B64B8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6B64B8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6B64B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6B64B8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6B64B8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34954BC9" w:rsidR="00883E11" w:rsidRPr="006B64B8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6B64B8">
        <w:rPr>
          <w:rFonts w:ascii="Times New Roman" w:hAnsi="Times New Roman" w:cs="Times New Roman"/>
          <w:sz w:val="24"/>
          <w:szCs w:val="24"/>
        </w:rPr>
        <w:t>que</w:t>
      </w:r>
      <w:r w:rsidRPr="006B64B8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 o</w:t>
      </w:r>
      <w:r w:rsidRPr="006B64B8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6B64B8">
        <w:rPr>
          <w:rFonts w:ascii="Times New Roman" w:hAnsi="Times New Roman" w:cs="Times New Roman"/>
          <w:sz w:val="24"/>
          <w:szCs w:val="24"/>
        </w:rPr>
        <w:t>del</w:t>
      </w:r>
      <w:r w:rsidR="004965C5" w:rsidRPr="006B64B8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TFG </w:t>
      </w:r>
      <w:r w:rsidRPr="006B64B8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6B64B8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6B64B8">
        <w:rPr>
          <w:rFonts w:ascii="Times New Roman" w:hAnsi="Times New Roman" w:cs="Times New Roman"/>
          <w:sz w:val="24"/>
          <w:szCs w:val="24"/>
        </w:rPr>
        <w:t>Tesista</w:t>
      </w:r>
      <w:r w:rsidR="00A305C8" w:rsidRPr="006B64B8">
        <w:rPr>
          <w:rFonts w:ascii="Times New Roman" w:hAnsi="Times New Roman" w:cs="Times New Roman"/>
          <w:sz w:val="24"/>
          <w:szCs w:val="24"/>
        </w:rPr>
        <w:t>, deslindando de toda responsabilidad a la Universidad Autónoma de Encarnación.</w:t>
      </w:r>
    </w:p>
    <w:p w14:paraId="02DAA780" w14:textId="6A760740" w:rsidR="0073054E" w:rsidRPr="006B64B8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6B64B8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6B64B8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6B64B8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6B64B8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 w:rsidRPr="006B64B8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19589E83" w14:textId="1CD55E52" w:rsidR="00F1607B" w:rsidRPr="006B64B8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5E89335C" w:rsidR="00F1607B" w:rsidRPr="006B64B8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En forma personal, directa y exclusiva asumo la total responsabilidad ética, académica, científica, técnica y jurídica por el contenido íntegro del </w:t>
      </w:r>
      <w:r w:rsidR="005D6822" w:rsidRPr="006B64B8">
        <w:rPr>
          <w:rFonts w:ascii="Times New Roman" w:hAnsi="Times New Roman" w:cs="Times New Roman"/>
          <w:sz w:val="24"/>
          <w:szCs w:val="24"/>
        </w:rPr>
        <w:t xml:space="preserve">Trabajo Fin de Grado 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6B64B8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6B64B8">
        <w:rPr>
          <w:rFonts w:ascii="Times New Roman" w:hAnsi="Times New Roman" w:cs="Times New Roman"/>
          <w:sz w:val="24"/>
          <w:szCs w:val="24"/>
        </w:rPr>
        <w:t xml:space="preserve"> todos</w:t>
      </w:r>
      <w:r w:rsidRPr="006B64B8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6B64B8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6B64B8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6B64B8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 w:rsidRPr="006B64B8">
        <w:rPr>
          <w:rFonts w:ascii="Times New Roman" w:hAnsi="Times New Roman" w:cs="Times New Roman"/>
          <w:sz w:val="24"/>
          <w:szCs w:val="24"/>
        </w:rPr>
        <w:t>,</w:t>
      </w:r>
      <w:r w:rsidRPr="006B64B8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6B64B8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B8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6B64B8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6B64B8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6B64B8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6B64B8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6B64B8">
        <w:rPr>
          <w:rFonts w:ascii="Times New Roman" w:hAnsi="Times New Roman" w:cs="Times New Roman"/>
          <w:sz w:val="24"/>
          <w:szCs w:val="24"/>
        </w:rPr>
        <w:t>,</w:t>
      </w:r>
      <w:r w:rsidR="000936F8" w:rsidRPr="006B64B8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6B64B8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En fe de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6B64B8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6B64B8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6B64B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6B64B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6B64B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6B64B8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6B64B8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B64B8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6B64B8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6B64B8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Pr="006B64B8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4B8"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B64B8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6B64B8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6B64B8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6B64B8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6B64B8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4965C5"/>
    <w:rsid w:val="005D6822"/>
    <w:rsid w:val="006B64B8"/>
    <w:rsid w:val="0073054E"/>
    <w:rsid w:val="00731A37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CC6F50"/>
    <w:rsid w:val="00D970BC"/>
    <w:rsid w:val="00DA294B"/>
    <w:rsid w:val="00F1607B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9</cp:revision>
  <dcterms:created xsi:type="dcterms:W3CDTF">2025-10-22T13:53:00Z</dcterms:created>
  <dcterms:modified xsi:type="dcterms:W3CDTF">2025-11-12T10:54:00Z</dcterms:modified>
</cp:coreProperties>
</file>